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8A53" w14:textId="6089CCA3" w:rsidR="00EC631A" w:rsidRDefault="00EC631A" w:rsidP="00EC631A">
      <w:pPr>
        <w:jc w:val="center"/>
        <w:rPr>
          <w:rFonts w:ascii="Arial" w:eastAsia="Times New Roman" w:hAnsi="Arial" w:cs="Arial"/>
          <w:b/>
          <w:sz w:val="24"/>
        </w:rPr>
      </w:pPr>
      <w:r w:rsidRPr="00B4728A">
        <w:rPr>
          <w:rFonts w:ascii="Arial" w:eastAsia="Times New Roman" w:hAnsi="Arial" w:cs="Arial"/>
          <w:b/>
          <w:sz w:val="24"/>
        </w:rPr>
        <w:t>Heart of America Chapter Scholarship Applicatio</w:t>
      </w:r>
      <w:r w:rsidR="009F18E6">
        <w:rPr>
          <w:rFonts w:ascii="Arial" w:eastAsia="Times New Roman" w:hAnsi="Arial" w:cs="Arial"/>
          <w:b/>
          <w:sz w:val="24"/>
        </w:rPr>
        <w:t>n</w:t>
      </w:r>
    </w:p>
    <w:p w14:paraId="5867572D" w14:textId="793FD1AA" w:rsidR="00CD3A3A" w:rsidRPr="00B4728A" w:rsidRDefault="00CD3A3A" w:rsidP="00EC631A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noProof/>
          <w:sz w:val="24"/>
        </w:rPr>
        <w:drawing>
          <wp:inline distT="0" distB="0" distL="0" distR="0" wp14:anchorId="205B5AE6" wp14:editId="450A4AFB">
            <wp:extent cx="3177540" cy="1323975"/>
            <wp:effectExtent l="0" t="0" r="3810" b="9525"/>
            <wp:docPr id="586793367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93367" name="Picture 1" descr="A picture containing text, fon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C3A03" w14:textId="77777777" w:rsidR="00EC631A" w:rsidRDefault="00EC631A" w:rsidP="00EC631A">
      <w:pPr>
        <w:rPr>
          <w:rFonts w:ascii="Arial" w:eastAsia="Times New Roman" w:hAnsi="Arial" w:cs="Arial"/>
        </w:rPr>
      </w:pPr>
    </w:p>
    <w:tbl>
      <w:tblPr>
        <w:tblW w:w="5000" w:type="pct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880"/>
      </w:tblGrid>
      <w:tr w:rsidR="00EC631A" w:rsidRPr="007608EE" w14:paraId="2241B030" w14:textId="77777777" w:rsidTr="00EE5A17">
        <w:trPr>
          <w:trHeight w:val="288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A279C" w14:textId="1C8F6B0B" w:rsidR="00C32A0C" w:rsidRDefault="00C32A0C" w:rsidP="00576BC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Applications are due by midnight</w:t>
            </w:r>
            <w:r w:rsidR="00CD3A3A">
              <w:rPr>
                <w:rFonts w:ascii="Arial" w:eastAsia="Times New Roman" w:hAnsi="Arial" w:cs="Arial"/>
                <w:b/>
                <w:bCs/>
              </w:rPr>
              <w:t xml:space="preserve"> on </w:t>
            </w:r>
            <w:r w:rsidR="00EB6784">
              <w:rPr>
                <w:rFonts w:ascii="Arial" w:eastAsia="Times New Roman" w:hAnsi="Arial" w:cs="Arial"/>
                <w:b/>
                <w:bCs/>
              </w:rPr>
              <w:t xml:space="preserve">Friday, </w:t>
            </w:r>
            <w:r w:rsidR="00994015">
              <w:rPr>
                <w:rFonts w:ascii="Arial" w:eastAsia="Times New Roman" w:hAnsi="Arial" w:cs="Arial"/>
                <w:b/>
                <w:bCs/>
              </w:rPr>
              <w:t>May 10</w:t>
            </w:r>
            <w:r w:rsidR="00EB6784">
              <w:rPr>
                <w:rFonts w:ascii="Arial" w:eastAsia="Times New Roman" w:hAnsi="Arial" w:cs="Arial"/>
                <w:b/>
                <w:bCs/>
              </w:rPr>
              <w:t>th</w:t>
            </w:r>
            <w:r w:rsidR="00CD3A3A">
              <w:rPr>
                <w:rFonts w:ascii="Arial" w:eastAsia="Times New Roman" w:hAnsi="Arial" w:cs="Arial"/>
                <w:b/>
                <w:bCs/>
              </w:rPr>
              <w:t>.</w:t>
            </w:r>
            <w:r w:rsidR="00567C4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D3A3A">
              <w:rPr>
                <w:rFonts w:ascii="Arial" w:eastAsia="Times New Roman" w:hAnsi="Arial" w:cs="Arial"/>
                <w:b/>
                <w:bCs/>
              </w:rPr>
              <w:t xml:space="preserve">Awardees will be notified by </w:t>
            </w:r>
            <w:r w:rsidR="00EB6784">
              <w:rPr>
                <w:rFonts w:ascii="Arial" w:eastAsia="Times New Roman" w:hAnsi="Arial" w:cs="Arial"/>
                <w:b/>
                <w:bCs/>
              </w:rPr>
              <w:t>Ju</w:t>
            </w:r>
            <w:r w:rsidR="00994015">
              <w:rPr>
                <w:rFonts w:ascii="Arial" w:eastAsia="Times New Roman" w:hAnsi="Arial" w:cs="Arial"/>
                <w:b/>
                <w:bCs/>
              </w:rPr>
              <w:t xml:space="preserve">ne </w:t>
            </w:r>
            <w:r w:rsidR="00CD3A3A">
              <w:rPr>
                <w:rFonts w:ascii="Arial" w:eastAsia="Times New Roman" w:hAnsi="Arial" w:cs="Arial"/>
                <w:b/>
                <w:bCs/>
              </w:rPr>
              <w:t>1</w:t>
            </w:r>
            <w:r w:rsidR="00994015">
              <w:rPr>
                <w:rFonts w:ascii="Arial" w:eastAsia="Times New Roman" w:hAnsi="Arial" w:cs="Arial"/>
                <w:b/>
                <w:bCs/>
              </w:rPr>
              <w:t>4</w:t>
            </w:r>
            <w:r w:rsidR="00CD3A3A" w:rsidRPr="00CD3A3A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 w:rsidR="00CD3A3A">
              <w:rPr>
                <w:rFonts w:ascii="Arial" w:eastAsia="Times New Roman" w:hAnsi="Arial" w:cs="Arial"/>
                <w:b/>
                <w:bCs/>
              </w:rPr>
              <w:t>.</w:t>
            </w:r>
          </w:p>
          <w:p w14:paraId="6161E730" w14:textId="77777777" w:rsidR="00C32A0C" w:rsidRPr="00C32A0C" w:rsidRDefault="00C32A0C" w:rsidP="00576BCD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58A7735" w14:textId="40FA2F6C" w:rsidR="00EC631A" w:rsidRPr="007608EE" w:rsidRDefault="00EC631A" w:rsidP="00576BCD">
            <w:pPr>
              <w:rPr>
                <w:rFonts w:ascii="Arial" w:eastAsia="Times New Roman" w:hAnsi="Arial" w:cs="Arial"/>
                <w:b/>
              </w:rPr>
            </w:pPr>
            <w:r w:rsidRPr="007608EE">
              <w:rPr>
                <w:rFonts w:ascii="Arial" w:eastAsia="Times New Roman" w:hAnsi="Arial" w:cs="Arial"/>
                <w:b/>
              </w:rPr>
              <w:t>Applicant Contact Information</w:t>
            </w:r>
          </w:p>
          <w:p w14:paraId="6C0BF84E" w14:textId="77777777" w:rsidR="00EC631A" w:rsidRPr="007608EE" w:rsidRDefault="00EC631A" w:rsidP="00576B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C631A" w:rsidRPr="007608EE" w14:paraId="548AF82D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10F1FC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367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203481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6E565169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5FC2D7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>Organization: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5EC2B2E8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64BE7517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7E0EE7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7F0E5ACD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3A9EB87A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9EDA14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>Street Address: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5E213297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695A38AE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17F031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>City: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0F6679C5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244E369C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3D5B4E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5DE48EFC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30440D41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91C913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>Zip: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5EDBC5E7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0421C38F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BD4464" w14:textId="580420DB" w:rsidR="00EC631A" w:rsidRPr="007608EE" w:rsidRDefault="00CD3A3A" w:rsidP="00576B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Preferred Phone</w:t>
            </w:r>
            <w:r w:rsidR="00EC631A" w:rsidRPr="007608EE">
              <w:rPr>
                <w:rFonts w:ascii="Arial" w:eastAsia="Times New Roman" w:hAnsi="Arial" w:cs="Arial"/>
              </w:rPr>
              <w:t xml:space="preserve"> (Day):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20F578A3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  <w:tr w:rsidR="00EC631A" w:rsidRPr="007608EE" w14:paraId="273C8C76" w14:textId="77777777" w:rsidTr="00EE5A17">
        <w:trPr>
          <w:trHeight w:val="288"/>
        </w:trPr>
        <w:tc>
          <w:tcPr>
            <w:tcW w:w="132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57FD39" w14:textId="4CFD2B2B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  <w:r w:rsidRPr="007608EE">
              <w:rPr>
                <w:rFonts w:ascii="Arial" w:eastAsia="Times New Roman" w:hAnsi="Arial" w:cs="Arial"/>
              </w:rPr>
              <w:t>(Evening):</w:t>
            </w:r>
          </w:p>
        </w:tc>
        <w:tc>
          <w:tcPr>
            <w:tcW w:w="3675" w:type="pct"/>
            <w:tcBorders>
              <w:left w:val="nil"/>
            </w:tcBorders>
            <w:shd w:val="clear" w:color="auto" w:fill="auto"/>
            <w:vAlign w:val="center"/>
          </w:tcPr>
          <w:p w14:paraId="309A36FE" w14:textId="77777777" w:rsidR="00EC631A" w:rsidRPr="007608EE" w:rsidRDefault="00EC631A" w:rsidP="00576BCD">
            <w:pPr>
              <w:rPr>
                <w:rFonts w:ascii="Arial" w:eastAsia="Times New Roman" w:hAnsi="Arial" w:cs="Arial"/>
              </w:rPr>
            </w:pPr>
          </w:p>
        </w:tc>
      </w:tr>
    </w:tbl>
    <w:p w14:paraId="58E54AB4" w14:textId="1DF04BF2" w:rsidR="00EC631A" w:rsidRDefault="00EC631A" w:rsidP="00EE5A17">
      <w:pPr>
        <w:rPr>
          <w:rFonts w:ascii="Arial" w:eastAsia="Times New Roman" w:hAnsi="Arial" w:cs="Arial"/>
        </w:rPr>
      </w:pPr>
    </w:p>
    <w:p w14:paraId="5AACFD7C" w14:textId="7B5D0054" w:rsidR="009D1AC2" w:rsidRPr="009D1AC2" w:rsidRDefault="007D6FD1" w:rsidP="00EE5A17">
      <w:pPr>
        <w:rPr>
          <w:rFonts w:ascii="Arial" w:eastAsia="Times New Roman" w:hAnsi="Arial" w:cs="Arial"/>
          <w:b/>
          <w:bCs/>
        </w:rPr>
      </w:pPr>
      <w:r w:rsidRPr="009D1AC2">
        <w:rPr>
          <w:rFonts w:ascii="Arial" w:eastAsia="Times New Roman" w:hAnsi="Arial" w:cs="Arial"/>
          <w:b/>
          <w:bCs/>
        </w:rPr>
        <w:t xml:space="preserve">How will you </w:t>
      </w:r>
      <w:r w:rsidR="00D169E8">
        <w:rPr>
          <w:rFonts w:ascii="Arial" w:eastAsia="Times New Roman" w:hAnsi="Arial" w:cs="Arial"/>
          <w:b/>
          <w:bCs/>
        </w:rPr>
        <w:t>attend</w:t>
      </w:r>
      <w:r w:rsidRPr="009D1AC2">
        <w:rPr>
          <w:rFonts w:ascii="Arial" w:eastAsia="Times New Roman" w:hAnsi="Arial" w:cs="Arial"/>
          <w:b/>
          <w:bCs/>
        </w:rPr>
        <w:t xml:space="preserve"> </w:t>
      </w:r>
      <w:r w:rsidR="00D169E8">
        <w:rPr>
          <w:rFonts w:ascii="Arial" w:eastAsia="Times New Roman" w:hAnsi="Arial" w:cs="Arial"/>
          <w:b/>
          <w:bCs/>
        </w:rPr>
        <w:t>GrantSummit?</w:t>
      </w:r>
      <w:r w:rsidR="005275E0">
        <w:rPr>
          <w:rFonts w:ascii="Arial" w:eastAsia="Times New Roman" w:hAnsi="Arial" w:cs="Arial"/>
          <w:b/>
          <w:bCs/>
        </w:rPr>
        <w:t xml:space="preserve"> </w:t>
      </w:r>
      <w:r w:rsidR="005275E0">
        <w:rPr>
          <w:rFonts w:ascii="Arial" w:eastAsia="Times New Roman" w:hAnsi="Arial" w:cs="Arial"/>
          <w:b/>
          <w:bCs/>
        </w:rPr>
        <w:tab/>
        <w:t xml:space="preserve">Virtual </w:t>
      </w:r>
      <w:r w:rsidR="005275E0">
        <w:rPr>
          <w:rFonts w:ascii="Arial" w:eastAsia="Times New Roman" w:hAnsi="Arial" w:cs="Arial"/>
          <w:b/>
          <w:bCs/>
        </w:rPr>
        <w:tab/>
        <w:t>In Person</w:t>
      </w:r>
    </w:p>
    <w:p w14:paraId="72BC01D3" w14:textId="6C9BC225" w:rsidR="00EE5A17" w:rsidRPr="00EE5A17" w:rsidRDefault="00EE5A17" w:rsidP="00CD3A3A">
      <w:pPr>
        <w:rPr>
          <w:rFonts w:ascii="Arial" w:eastAsia="Times New Roman" w:hAnsi="Arial" w:cs="Arial"/>
        </w:rPr>
      </w:pPr>
    </w:p>
    <w:p w14:paraId="070D5954" w14:textId="25C137BD" w:rsidR="00EE5A17" w:rsidRPr="009D1AC2" w:rsidRDefault="00EE5A17" w:rsidP="00CD3A3A">
      <w:pPr>
        <w:rPr>
          <w:rFonts w:ascii="Arial" w:eastAsia="Times New Roman" w:hAnsi="Arial" w:cs="Arial"/>
          <w:b/>
          <w:bCs/>
        </w:rPr>
      </w:pPr>
      <w:r w:rsidRPr="009D1AC2">
        <w:rPr>
          <w:rFonts w:ascii="Arial" w:eastAsia="Times New Roman" w:hAnsi="Arial" w:cs="Arial"/>
          <w:b/>
          <w:bCs/>
        </w:rPr>
        <w:t>This is an application for:</w:t>
      </w:r>
    </w:p>
    <w:p w14:paraId="7A91EA8C" w14:textId="7E4FE9A3" w:rsidR="00EE5A17" w:rsidRDefault="00EE5A17" w:rsidP="00CD3A3A">
      <w:pPr>
        <w:rPr>
          <w:rFonts w:ascii="Arial" w:eastAsia="Times New Roman" w:hAnsi="Arial" w:cs="Arial"/>
        </w:rPr>
      </w:pPr>
      <w:r w:rsidRPr="00EE5A17">
        <w:rPr>
          <w:rFonts w:ascii="Arial" w:eastAsia="Times New Roman" w:hAnsi="Arial" w:cs="Arial"/>
        </w:rPr>
        <w:t>Full Scholarship</w:t>
      </w:r>
      <w:r>
        <w:rPr>
          <w:rFonts w:ascii="Arial" w:eastAsia="Times New Roman" w:hAnsi="Arial" w:cs="Arial"/>
        </w:rPr>
        <w:t xml:space="preserve"> Amount: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$___________________________</w:t>
      </w:r>
    </w:p>
    <w:p w14:paraId="25998E5E" w14:textId="5AC30FF1" w:rsidR="00EE5A17" w:rsidRDefault="00EE5A17" w:rsidP="00CD3A3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Partial Scholarship Amount: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$___________________________</w:t>
      </w:r>
    </w:p>
    <w:p w14:paraId="6865113F" w14:textId="5312E9CA" w:rsidR="00EE5A17" w:rsidRDefault="00EE5A17" w:rsidP="00CD3A3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 Scholarship Amount: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$___________________________</w:t>
      </w:r>
    </w:p>
    <w:p w14:paraId="431EF537" w14:textId="5347D7C4" w:rsidR="005275E0" w:rsidRPr="00EE5A17" w:rsidRDefault="005275E0" w:rsidP="00CD3A3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(Rates are found on the </w:t>
      </w:r>
      <w:hyperlink r:id="rId6" w:history="1">
        <w:r w:rsidRPr="005275E0">
          <w:rPr>
            <w:rStyle w:val="Hyperlink"/>
            <w:rFonts w:ascii="Arial" w:eastAsia="Times New Roman" w:hAnsi="Arial" w:cs="Arial"/>
          </w:rPr>
          <w:t>GPA GrantSummit webpage</w:t>
        </w:r>
      </w:hyperlink>
      <w:r>
        <w:rPr>
          <w:rFonts w:ascii="Arial" w:eastAsia="Times New Roman" w:hAnsi="Arial" w:cs="Arial"/>
        </w:rPr>
        <w:t>. This scholarship is for Early Bird fees.)</w:t>
      </w:r>
    </w:p>
    <w:p w14:paraId="6F6FD24D" w14:textId="77777777" w:rsidR="00EC631A" w:rsidRDefault="00EC631A" w:rsidP="00EC631A">
      <w:pPr>
        <w:rPr>
          <w:rFonts w:ascii="Arial" w:eastAsia="Times New Roman" w:hAnsi="Arial" w:cs="Arial"/>
        </w:rPr>
      </w:pPr>
    </w:p>
    <w:p w14:paraId="7A2A97D0" w14:textId="5CDB406A" w:rsidR="00451363" w:rsidRPr="00451363" w:rsidRDefault="00EC631A" w:rsidP="009D1AC2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  <w:b/>
        </w:rPr>
      </w:pPr>
      <w:r w:rsidRPr="009837C1">
        <w:rPr>
          <w:rFonts w:ascii="Arial" w:hAnsi="Arial" w:cs="Arial"/>
          <w:b/>
          <w:color w:val="0E0F11"/>
        </w:rPr>
        <w:t>B</w:t>
      </w:r>
      <w:r w:rsidRPr="00443504">
        <w:rPr>
          <w:rFonts w:ascii="Arial" w:hAnsi="Arial" w:cs="Arial"/>
          <w:b/>
          <w:color w:val="0E0F11"/>
        </w:rPr>
        <w:t xml:space="preserve">ACKGROUND AND EXPERIENCE </w:t>
      </w:r>
      <w:r w:rsidR="00EE5A17">
        <w:rPr>
          <w:rFonts w:ascii="Arial" w:hAnsi="Arial" w:cs="Arial"/>
          <w:b/>
          <w:color w:val="0E0F11"/>
        </w:rPr>
        <w:t>(20 Points)</w:t>
      </w:r>
    </w:p>
    <w:p w14:paraId="4E13E4ED" w14:textId="78B7156B" w:rsidR="00EC631A" w:rsidRPr="00451363" w:rsidRDefault="00EC631A" w:rsidP="009D1AC2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  <w:b/>
        </w:rPr>
      </w:pPr>
      <w:r w:rsidRPr="00451363">
        <w:rPr>
          <w:rFonts w:ascii="Arial" w:hAnsi="Arial" w:cs="Arial"/>
        </w:rPr>
        <w:t>How did you become interested in the grant profession?</w:t>
      </w:r>
      <w:r w:rsidR="0013310E">
        <w:rPr>
          <w:rFonts w:ascii="Arial" w:hAnsi="Arial" w:cs="Arial"/>
        </w:rPr>
        <w:t xml:space="preserve"> Describe your experience as a grant professional.</w:t>
      </w:r>
      <w:r w:rsidRPr="00451363">
        <w:rPr>
          <w:rFonts w:ascii="Arial" w:hAnsi="Arial" w:cs="Arial"/>
        </w:rPr>
        <w:t xml:space="preserve"> (</w:t>
      </w:r>
      <w:r w:rsidR="0013310E">
        <w:rPr>
          <w:rFonts w:ascii="Arial" w:hAnsi="Arial" w:cs="Arial"/>
        </w:rPr>
        <w:t>200</w:t>
      </w:r>
      <w:r w:rsidR="00EE5A17">
        <w:rPr>
          <w:rFonts w:ascii="Arial" w:hAnsi="Arial" w:cs="Arial"/>
        </w:rPr>
        <w:t xml:space="preserve"> W</w:t>
      </w:r>
      <w:r w:rsidR="00EE5A17" w:rsidRPr="00451363">
        <w:rPr>
          <w:rFonts w:ascii="Arial" w:hAnsi="Arial" w:cs="Arial"/>
        </w:rPr>
        <w:t xml:space="preserve">ord </w:t>
      </w:r>
      <w:r w:rsidR="00EE5A17">
        <w:rPr>
          <w:rFonts w:ascii="Arial" w:hAnsi="Arial" w:cs="Arial"/>
        </w:rPr>
        <w:t>L</w:t>
      </w:r>
      <w:r w:rsidR="00EE5A17" w:rsidRPr="00451363">
        <w:rPr>
          <w:rFonts w:ascii="Arial" w:hAnsi="Arial" w:cs="Arial"/>
        </w:rPr>
        <w:t>imit)</w:t>
      </w:r>
    </w:p>
    <w:p w14:paraId="50FAA099" w14:textId="31EAA609" w:rsidR="00EC631A" w:rsidRPr="00BD19C0" w:rsidRDefault="00EC631A" w:rsidP="00BD19C0">
      <w:pPr>
        <w:pStyle w:val="BodyText"/>
        <w:tabs>
          <w:tab w:val="left" w:pos="1080"/>
        </w:tabs>
        <w:spacing w:before="5"/>
        <w:ind w:left="0"/>
        <w:rPr>
          <w:rFonts w:ascii="Arial" w:hAnsi="Arial" w:cs="Arial"/>
          <w:sz w:val="22"/>
          <w:szCs w:val="22"/>
        </w:rPr>
      </w:pPr>
    </w:p>
    <w:p w14:paraId="457695EC" w14:textId="77777777" w:rsidR="00EC631A" w:rsidRPr="00443504" w:rsidRDefault="00EC631A" w:rsidP="00EB6784">
      <w:pPr>
        <w:pStyle w:val="BodyText"/>
        <w:tabs>
          <w:tab w:val="left" w:pos="1080"/>
        </w:tabs>
        <w:spacing w:before="5"/>
        <w:ind w:left="0"/>
        <w:rPr>
          <w:rFonts w:ascii="Arial" w:hAnsi="Arial" w:cs="Arial"/>
          <w:sz w:val="22"/>
          <w:szCs w:val="22"/>
        </w:rPr>
      </w:pPr>
    </w:p>
    <w:p w14:paraId="71624E15" w14:textId="77777777" w:rsidR="00EC631A" w:rsidRDefault="00EC631A" w:rsidP="00EB6784">
      <w:pPr>
        <w:rPr>
          <w:rFonts w:ascii="Arial" w:eastAsia="Times New Roman" w:hAnsi="Arial" w:cs="Arial"/>
        </w:rPr>
      </w:pPr>
    </w:p>
    <w:p w14:paraId="3FDB2C8F" w14:textId="77777777" w:rsidR="00EB6784" w:rsidRDefault="00EB6784" w:rsidP="00EB6784">
      <w:pPr>
        <w:rPr>
          <w:rFonts w:ascii="Arial" w:eastAsia="Times New Roman" w:hAnsi="Arial" w:cs="Arial"/>
        </w:rPr>
      </w:pPr>
    </w:p>
    <w:p w14:paraId="61D146F5" w14:textId="77777777" w:rsidR="009D1AC2" w:rsidRDefault="009D1AC2" w:rsidP="00EB6784">
      <w:pPr>
        <w:rPr>
          <w:rFonts w:ascii="Arial" w:eastAsia="Times New Roman" w:hAnsi="Arial" w:cs="Arial"/>
        </w:rPr>
      </w:pPr>
    </w:p>
    <w:p w14:paraId="0B83A85C" w14:textId="7E91BAF7" w:rsidR="00451363" w:rsidRDefault="00EC631A" w:rsidP="00EE5A17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  <w:b/>
        </w:rPr>
      </w:pPr>
      <w:r w:rsidRPr="00443504">
        <w:rPr>
          <w:rFonts w:ascii="Arial" w:hAnsi="Arial" w:cs="Arial"/>
          <w:b/>
        </w:rPr>
        <w:t>PROFESSIONAL IMPACT</w:t>
      </w:r>
      <w:r w:rsidR="00EE5A17">
        <w:rPr>
          <w:rFonts w:ascii="Arial" w:hAnsi="Arial" w:cs="Arial"/>
          <w:b/>
        </w:rPr>
        <w:t xml:space="preserve"> </w:t>
      </w:r>
      <w:r w:rsidR="00EE5A17">
        <w:rPr>
          <w:rFonts w:ascii="Arial" w:hAnsi="Arial" w:cs="Arial"/>
          <w:b/>
          <w:color w:val="0E0F11"/>
        </w:rPr>
        <w:t>(30 Points)</w:t>
      </w:r>
    </w:p>
    <w:p w14:paraId="3CCFF9FE" w14:textId="01465A0F" w:rsidR="00EC631A" w:rsidRDefault="00EC631A" w:rsidP="00EE5A17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</w:rPr>
      </w:pPr>
      <w:r w:rsidRPr="00451363">
        <w:rPr>
          <w:rFonts w:ascii="Arial" w:hAnsi="Arial" w:cs="Arial"/>
        </w:rPr>
        <w:t>How will attending the conference impact you professionally?</w:t>
      </w:r>
      <w:r w:rsidR="0013310E">
        <w:rPr>
          <w:rFonts w:ascii="Arial" w:hAnsi="Arial" w:cs="Arial"/>
        </w:rPr>
        <w:t xml:space="preserve"> What do you hope to get out of GrantSummit?</w:t>
      </w:r>
      <w:r w:rsidRPr="00451363">
        <w:rPr>
          <w:rFonts w:ascii="Arial" w:hAnsi="Arial" w:cs="Arial"/>
        </w:rPr>
        <w:t xml:space="preserve"> (</w:t>
      </w:r>
      <w:r w:rsidR="0013310E">
        <w:rPr>
          <w:rFonts w:ascii="Arial" w:hAnsi="Arial" w:cs="Arial"/>
        </w:rPr>
        <w:t>25</w:t>
      </w:r>
      <w:r w:rsidRPr="00451363">
        <w:rPr>
          <w:rFonts w:ascii="Arial" w:hAnsi="Arial" w:cs="Arial"/>
        </w:rPr>
        <w:t>0</w:t>
      </w:r>
      <w:r w:rsidR="007D6FD1" w:rsidRPr="00451363">
        <w:rPr>
          <w:rFonts w:ascii="Arial" w:hAnsi="Arial" w:cs="Arial"/>
        </w:rPr>
        <w:t xml:space="preserve"> </w:t>
      </w:r>
      <w:r w:rsidR="00EE5A17">
        <w:rPr>
          <w:rFonts w:ascii="Arial" w:hAnsi="Arial" w:cs="Arial"/>
        </w:rPr>
        <w:t>W</w:t>
      </w:r>
      <w:r w:rsidR="007D6FD1" w:rsidRPr="00451363">
        <w:rPr>
          <w:rFonts w:ascii="Arial" w:hAnsi="Arial" w:cs="Arial"/>
        </w:rPr>
        <w:t xml:space="preserve">ord </w:t>
      </w:r>
      <w:r w:rsidR="00EE5A17">
        <w:rPr>
          <w:rFonts w:ascii="Arial" w:hAnsi="Arial" w:cs="Arial"/>
        </w:rPr>
        <w:t>L</w:t>
      </w:r>
      <w:r w:rsidR="007D6FD1" w:rsidRPr="00451363">
        <w:rPr>
          <w:rFonts w:ascii="Arial" w:hAnsi="Arial" w:cs="Arial"/>
        </w:rPr>
        <w:t>imit</w:t>
      </w:r>
      <w:r w:rsidRPr="00451363">
        <w:rPr>
          <w:rFonts w:ascii="Arial" w:hAnsi="Arial" w:cs="Arial"/>
        </w:rPr>
        <w:t>)</w:t>
      </w:r>
    </w:p>
    <w:p w14:paraId="6CD49262" w14:textId="77777777" w:rsidR="00EE5A17" w:rsidRDefault="00EE5A17" w:rsidP="009D1AC2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</w:rPr>
      </w:pPr>
    </w:p>
    <w:p w14:paraId="2891D276" w14:textId="77777777" w:rsidR="009D1AC2" w:rsidRDefault="009D1AC2" w:rsidP="009D1AC2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</w:rPr>
      </w:pPr>
    </w:p>
    <w:p w14:paraId="2C846C1C" w14:textId="77777777" w:rsidR="009D1AC2" w:rsidRDefault="009D1AC2" w:rsidP="009D1AC2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</w:rPr>
      </w:pPr>
    </w:p>
    <w:p w14:paraId="42DB36D9" w14:textId="77777777" w:rsidR="009D1AC2" w:rsidRDefault="009D1AC2" w:rsidP="009D1AC2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</w:rPr>
      </w:pPr>
    </w:p>
    <w:p w14:paraId="57AD8BD8" w14:textId="77777777" w:rsidR="009D1AC2" w:rsidRDefault="009D1AC2" w:rsidP="009D1AC2">
      <w:pPr>
        <w:pStyle w:val="Heading1"/>
        <w:tabs>
          <w:tab w:val="left" w:pos="777"/>
        </w:tabs>
        <w:ind w:left="0"/>
        <w:jc w:val="both"/>
        <w:rPr>
          <w:rFonts w:ascii="Arial" w:hAnsi="Arial" w:cs="Arial"/>
        </w:rPr>
      </w:pPr>
    </w:p>
    <w:p w14:paraId="11B65A52" w14:textId="24FC5874" w:rsidR="00EC631A" w:rsidRDefault="00EE5A17" w:rsidP="00EB6784">
      <w:pPr>
        <w:spacing w:before="5"/>
        <w:rPr>
          <w:rFonts w:ascii="Arial" w:eastAsia="Times New Roman" w:hAnsi="Arial" w:cs="Arial"/>
          <w:b/>
          <w:bCs/>
          <w:caps/>
          <w:color w:val="000000"/>
        </w:rPr>
      </w:pPr>
      <w:r w:rsidRPr="00EE5A17">
        <w:rPr>
          <w:rFonts w:ascii="Arial" w:eastAsia="Times New Roman" w:hAnsi="Arial" w:cs="Arial"/>
          <w:b/>
          <w:bCs/>
          <w:caps/>
          <w:color w:val="000000"/>
        </w:rPr>
        <w:t>Contribution to the Profession</w:t>
      </w:r>
      <w:r w:rsidR="009D1AC2">
        <w:rPr>
          <w:rFonts w:ascii="Arial" w:eastAsia="Times New Roman" w:hAnsi="Arial" w:cs="Arial"/>
          <w:b/>
          <w:bCs/>
          <w:caps/>
          <w:color w:val="000000"/>
        </w:rPr>
        <w:t xml:space="preserve"> </w:t>
      </w:r>
      <w:r w:rsidR="009D1AC2">
        <w:rPr>
          <w:rFonts w:ascii="Arial" w:hAnsi="Arial" w:cs="Arial"/>
          <w:b/>
          <w:color w:val="0E0F11"/>
        </w:rPr>
        <w:t>(25 Points)</w:t>
      </w:r>
    </w:p>
    <w:p w14:paraId="7ED04931" w14:textId="197515C0" w:rsidR="00EE5A17" w:rsidRPr="00EE5A17" w:rsidRDefault="00EE5A17" w:rsidP="00EB6784">
      <w:pPr>
        <w:spacing w:before="5"/>
        <w:rPr>
          <w:rFonts w:ascii="Arial" w:eastAsia="Times New Roman" w:hAnsi="Arial" w:cs="Arial"/>
          <w:b/>
          <w:bCs/>
          <w:caps/>
        </w:rPr>
      </w:pPr>
      <w:r>
        <w:rPr>
          <w:rFonts w:ascii="Arial" w:hAnsi="Arial" w:cs="Arial"/>
        </w:rPr>
        <w:t>Please describe your contribution</w:t>
      </w:r>
      <w:r w:rsidR="009D1AC2">
        <w:rPr>
          <w:rFonts w:ascii="Arial" w:hAnsi="Arial" w:cs="Arial"/>
        </w:rPr>
        <w:t xml:space="preserve"> or planned contribution</w:t>
      </w:r>
      <w:r>
        <w:rPr>
          <w:rFonts w:ascii="Arial" w:hAnsi="Arial" w:cs="Arial"/>
        </w:rPr>
        <w:t xml:space="preserve"> to the profession. (</w:t>
      </w:r>
      <w:r w:rsidR="0013310E">
        <w:rPr>
          <w:rFonts w:ascii="Arial" w:hAnsi="Arial" w:cs="Arial"/>
        </w:rPr>
        <w:t>2</w:t>
      </w:r>
      <w:r w:rsidRPr="00451363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W</w:t>
      </w:r>
      <w:r w:rsidRPr="00451363">
        <w:rPr>
          <w:rFonts w:ascii="Arial" w:hAnsi="Arial" w:cs="Arial"/>
        </w:rPr>
        <w:t xml:space="preserve">ord </w:t>
      </w:r>
      <w:r>
        <w:rPr>
          <w:rFonts w:ascii="Arial" w:hAnsi="Arial" w:cs="Arial"/>
        </w:rPr>
        <w:t>L</w:t>
      </w:r>
      <w:r w:rsidRPr="00451363">
        <w:rPr>
          <w:rFonts w:ascii="Arial" w:hAnsi="Arial" w:cs="Arial"/>
        </w:rPr>
        <w:t>imit)</w:t>
      </w:r>
    </w:p>
    <w:p w14:paraId="1BB3B57D" w14:textId="77777777" w:rsidR="00EC631A" w:rsidRPr="00443504" w:rsidRDefault="00EC631A" w:rsidP="00EC631A">
      <w:pPr>
        <w:rPr>
          <w:rFonts w:ascii="Arial" w:eastAsia="Times New Roman" w:hAnsi="Arial" w:cs="Arial"/>
        </w:rPr>
      </w:pPr>
    </w:p>
    <w:p w14:paraId="0D487FD2" w14:textId="77777777" w:rsidR="00EC631A" w:rsidRDefault="00EC631A" w:rsidP="00EC631A">
      <w:pPr>
        <w:spacing w:before="6"/>
        <w:rPr>
          <w:rFonts w:ascii="Arial" w:eastAsia="Times New Roman" w:hAnsi="Arial" w:cs="Arial"/>
        </w:rPr>
      </w:pPr>
    </w:p>
    <w:p w14:paraId="09BD0633" w14:textId="77777777" w:rsidR="00EB6784" w:rsidRDefault="00EB6784" w:rsidP="00EC631A">
      <w:pPr>
        <w:spacing w:before="6"/>
        <w:rPr>
          <w:rFonts w:ascii="Arial" w:eastAsia="Times New Roman" w:hAnsi="Arial" w:cs="Arial"/>
        </w:rPr>
      </w:pPr>
    </w:p>
    <w:p w14:paraId="22C8EC81" w14:textId="77777777" w:rsidR="00EB6784" w:rsidRDefault="00EB6784" w:rsidP="00EC631A">
      <w:pPr>
        <w:spacing w:before="6"/>
        <w:rPr>
          <w:rFonts w:ascii="Arial" w:eastAsia="Times New Roman" w:hAnsi="Arial" w:cs="Arial"/>
        </w:rPr>
      </w:pPr>
    </w:p>
    <w:p w14:paraId="6418A1C3" w14:textId="77777777" w:rsidR="009D1AC2" w:rsidRPr="00443504" w:rsidRDefault="009D1AC2" w:rsidP="00EC631A">
      <w:pPr>
        <w:spacing w:before="6"/>
        <w:rPr>
          <w:rFonts w:ascii="Arial" w:eastAsia="Times New Roman" w:hAnsi="Arial" w:cs="Arial"/>
        </w:rPr>
      </w:pPr>
    </w:p>
    <w:p w14:paraId="08900B0F" w14:textId="22F566A0" w:rsidR="00EC631A" w:rsidRPr="00451363" w:rsidRDefault="00EC631A" w:rsidP="00EE5A17">
      <w:pPr>
        <w:pStyle w:val="Heading1"/>
        <w:tabs>
          <w:tab w:val="left" w:pos="790"/>
        </w:tabs>
        <w:spacing w:before="5"/>
        <w:ind w:left="0"/>
        <w:jc w:val="both"/>
        <w:rPr>
          <w:rFonts w:ascii="Arial" w:hAnsi="Arial" w:cs="Arial"/>
          <w:b/>
        </w:rPr>
      </w:pPr>
      <w:r w:rsidRPr="00443504">
        <w:rPr>
          <w:rFonts w:ascii="Arial" w:hAnsi="Arial" w:cs="Arial"/>
          <w:b/>
          <w:color w:val="0E0F11"/>
        </w:rPr>
        <w:t xml:space="preserve">NEED </w:t>
      </w:r>
      <w:r w:rsidR="00414EF3">
        <w:rPr>
          <w:rFonts w:ascii="Arial" w:hAnsi="Arial" w:cs="Arial"/>
          <w:b/>
          <w:color w:val="0E0F11"/>
        </w:rPr>
        <w:t>(20 Points)</w:t>
      </w:r>
    </w:p>
    <w:p w14:paraId="1904E14B" w14:textId="368CF99D" w:rsidR="00EC631A" w:rsidRPr="00451363" w:rsidRDefault="00EC631A" w:rsidP="00EE5A17">
      <w:pPr>
        <w:spacing w:before="5"/>
        <w:rPr>
          <w:rFonts w:ascii="Arial" w:eastAsia="Times New Roman" w:hAnsi="Arial" w:cs="Arial"/>
        </w:rPr>
      </w:pPr>
      <w:r w:rsidRPr="00451363">
        <w:rPr>
          <w:rFonts w:ascii="Arial" w:hAnsi="Arial" w:cs="Arial"/>
          <w:color w:val="1F1F21"/>
        </w:rPr>
        <w:t xml:space="preserve">Are there financial factors the committee should consider when reviewing your application? </w:t>
      </w:r>
      <w:r w:rsidR="009D1AC2">
        <w:rPr>
          <w:rFonts w:ascii="Arial" w:hAnsi="Arial" w:cs="Arial"/>
        </w:rPr>
        <w:t>(</w:t>
      </w:r>
      <w:r w:rsidR="0013310E">
        <w:rPr>
          <w:rFonts w:ascii="Arial" w:hAnsi="Arial" w:cs="Arial"/>
        </w:rPr>
        <w:t>200</w:t>
      </w:r>
      <w:r w:rsidR="009D1AC2">
        <w:rPr>
          <w:rFonts w:ascii="Arial" w:hAnsi="Arial" w:cs="Arial"/>
        </w:rPr>
        <w:t xml:space="preserve"> W</w:t>
      </w:r>
      <w:r w:rsidR="009D1AC2" w:rsidRPr="00451363">
        <w:rPr>
          <w:rFonts w:ascii="Arial" w:hAnsi="Arial" w:cs="Arial"/>
        </w:rPr>
        <w:t xml:space="preserve">ord </w:t>
      </w:r>
      <w:r w:rsidR="009D1AC2">
        <w:rPr>
          <w:rFonts w:ascii="Arial" w:hAnsi="Arial" w:cs="Arial"/>
        </w:rPr>
        <w:t>L</w:t>
      </w:r>
      <w:r w:rsidR="009D1AC2" w:rsidRPr="00451363">
        <w:rPr>
          <w:rFonts w:ascii="Arial" w:hAnsi="Arial" w:cs="Arial"/>
        </w:rPr>
        <w:t>imit)</w:t>
      </w:r>
      <w:r w:rsidR="009D1AC2">
        <w:rPr>
          <w:rFonts w:ascii="Arial" w:hAnsi="Arial" w:cs="Arial"/>
        </w:rPr>
        <w:t xml:space="preserve">. </w:t>
      </w:r>
      <w:r w:rsidRPr="00451363">
        <w:rPr>
          <w:rFonts w:ascii="Arial" w:hAnsi="Arial" w:cs="Arial"/>
          <w:i/>
          <w:color w:val="1F1F21"/>
        </w:rPr>
        <w:t xml:space="preserve">For example, has your employer instituted a freeze on </w:t>
      </w:r>
      <w:r w:rsidRPr="00451363">
        <w:rPr>
          <w:rFonts w:ascii="Arial" w:hAnsi="Arial" w:cs="Arial"/>
          <w:i/>
          <w:color w:val="0E0F11"/>
        </w:rPr>
        <w:t xml:space="preserve">travel </w:t>
      </w:r>
      <w:r w:rsidRPr="00451363">
        <w:rPr>
          <w:rFonts w:ascii="Arial" w:hAnsi="Arial" w:cs="Arial"/>
          <w:i/>
          <w:color w:val="1F1F21"/>
        </w:rPr>
        <w:t xml:space="preserve">so your attendance would be out-of-pocket? Is your employer willing </w:t>
      </w:r>
      <w:r w:rsidRPr="00451363">
        <w:rPr>
          <w:rFonts w:ascii="Arial" w:hAnsi="Arial" w:cs="Arial"/>
          <w:i/>
          <w:color w:val="0E0F11"/>
        </w:rPr>
        <w:t xml:space="preserve">to </w:t>
      </w:r>
      <w:r w:rsidRPr="00451363">
        <w:rPr>
          <w:rFonts w:ascii="Arial" w:hAnsi="Arial" w:cs="Arial"/>
          <w:i/>
          <w:color w:val="1F1F21"/>
        </w:rPr>
        <w:t xml:space="preserve">match a portion of the value </w:t>
      </w:r>
      <w:r w:rsidRPr="00451363">
        <w:rPr>
          <w:rFonts w:ascii="Arial" w:hAnsi="Arial" w:cs="Arial"/>
          <w:i/>
          <w:color w:val="343436"/>
        </w:rPr>
        <w:t xml:space="preserve">of </w:t>
      </w:r>
      <w:r w:rsidRPr="00451363">
        <w:rPr>
          <w:rFonts w:ascii="Arial" w:hAnsi="Arial" w:cs="Arial"/>
          <w:i/>
          <w:color w:val="1F1F21"/>
        </w:rPr>
        <w:t xml:space="preserve">this scholarship? </w:t>
      </w:r>
      <w:r w:rsidRPr="00451363">
        <w:rPr>
          <w:rFonts w:ascii="Arial" w:hAnsi="Arial" w:cs="Arial"/>
          <w:i/>
          <w:color w:val="343436"/>
        </w:rPr>
        <w:t>Consu</w:t>
      </w:r>
      <w:r w:rsidRPr="00451363">
        <w:rPr>
          <w:rFonts w:ascii="Arial" w:hAnsi="Arial" w:cs="Arial"/>
          <w:i/>
          <w:color w:val="0E0F11"/>
        </w:rPr>
        <w:t xml:space="preserve">ltants may </w:t>
      </w:r>
      <w:r w:rsidRPr="00451363">
        <w:rPr>
          <w:rFonts w:ascii="Arial" w:hAnsi="Arial" w:cs="Arial"/>
          <w:i/>
          <w:color w:val="1F1F21"/>
        </w:rPr>
        <w:t xml:space="preserve">wish </w:t>
      </w:r>
      <w:r w:rsidRPr="00451363">
        <w:rPr>
          <w:rFonts w:ascii="Arial" w:hAnsi="Arial" w:cs="Arial"/>
          <w:i/>
          <w:color w:val="0E0F11"/>
        </w:rPr>
        <w:t xml:space="preserve">to </w:t>
      </w:r>
      <w:r w:rsidRPr="00451363">
        <w:rPr>
          <w:rFonts w:ascii="Arial" w:hAnsi="Arial" w:cs="Arial"/>
          <w:i/>
          <w:color w:val="1F1F21"/>
        </w:rPr>
        <w:t xml:space="preserve">indicate whether their business is </w:t>
      </w:r>
      <w:r w:rsidRPr="00451363">
        <w:rPr>
          <w:rFonts w:ascii="Arial" w:hAnsi="Arial" w:cs="Arial"/>
          <w:i/>
          <w:color w:val="0E0F11"/>
        </w:rPr>
        <w:t>n</w:t>
      </w:r>
      <w:r w:rsidRPr="00451363">
        <w:rPr>
          <w:rFonts w:ascii="Arial" w:hAnsi="Arial" w:cs="Arial"/>
          <w:i/>
          <w:color w:val="343436"/>
        </w:rPr>
        <w:t xml:space="preserve">ew </w:t>
      </w:r>
      <w:r w:rsidRPr="00451363">
        <w:rPr>
          <w:rFonts w:ascii="Arial" w:hAnsi="Arial" w:cs="Arial"/>
          <w:i/>
          <w:color w:val="1F1F21"/>
        </w:rPr>
        <w:t xml:space="preserve">and can't support the cost of the conference, or if illness or other factors </w:t>
      </w:r>
      <w:r w:rsidRPr="00451363">
        <w:rPr>
          <w:rFonts w:ascii="Arial" w:hAnsi="Arial" w:cs="Arial"/>
          <w:i/>
          <w:color w:val="0E0F11"/>
        </w:rPr>
        <w:t xml:space="preserve">have </w:t>
      </w:r>
      <w:r w:rsidRPr="00451363">
        <w:rPr>
          <w:rFonts w:ascii="Arial" w:hAnsi="Arial" w:cs="Arial"/>
          <w:i/>
          <w:color w:val="1F1F21"/>
        </w:rPr>
        <w:t xml:space="preserve">reduced your revenue </w:t>
      </w:r>
      <w:r w:rsidRPr="00451363">
        <w:rPr>
          <w:rFonts w:ascii="Arial" w:hAnsi="Arial" w:cs="Arial"/>
          <w:i/>
          <w:color w:val="0E0F11"/>
        </w:rPr>
        <w:t xml:space="preserve">this </w:t>
      </w:r>
      <w:r w:rsidRPr="00451363">
        <w:rPr>
          <w:rFonts w:ascii="Arial" w:hAnsi="Arial" w:cs="Arial"/>
          <w:i/>
          <w:color w:val="1F1F21"/>
        </w:rPr>
        <w:t>year, etc.</w:t>
      </w:r>
    </w:p>
    <w:p w14:paraId="6B43BF7A" w14:textId="77777777" w:rsidR="00EC631A" w:rsidRPr="00451363" w:rsidRDefault="00EC631A" w:rsidP="00EE5A17">
      <w:pPr>
        <w:spacing w:before="5"/>
        <w:rPr>
          <w:rFonts w:ascii="Arial" w:eastAsia="Times New Roman" w:hAnsi="Arial" w:cs="Arial"/>
        </w:rPr>
      </w:pPr>
    </w:p>
    <w:p w14:paraId="2115A53B" w14:textId="77777777" w:rsidR="00EC631A" w:rsidRPr="00451363" w:rsidRDefault="00EC631A" w:rsidP="00EE5A17">
      <w:pPr>
        <w:spacing w:before="5"/>
        <w:rPr>
          <w:rFonts w:ascii="Arial" w:eastAsia="Times New Roman" w:hAnsi="Arial" w:cs="Arial"/>
        </w:rPr>
      </w:pPr>
    </w:p>
    <w:p w14:paraId="5670904A" w14:textId="77777777" w:rsidR="00EC631A" w:rsidRPr="00451363" w:rsidRDefault="00EC631A" w:rsidP="00EE5A17">
      <w:pPr>
        <w:spacing w:before="5"/>
        <w:rPr>
          <w:rFonts w:ascii="Arial" w:eastAsia="Times New Roman" w:hAnsi="Arial" w:cs="Arial"/>
        </w:rPr>
      </w:pPr>
    </w:p>
    <w:p w14:paraId="375C4824" w14:textId="77777777" w:rsidR="00EC631A" w:rsidRDefault="00EC631A" w:rsidP="00EE5A17">
      <w:pPr>
        <w:spacing w:before="5"/>
        <w:rPr>
          <w:rFonts w:ascii="Arial" w:eastAsia="Times New Roman" w:hAnsi="Arial" w:cs="Arial"/>
        </w:rPr>
      </w:pPr>
    </w:p>
    <w:p w14:paraId="72FAF77B" w14:textId="77777777" w:rsidR="00EB6784" w:rsidRPr="00451363" w:rsidRDefault="00EB6784" w:rsidP="00EE5A17">
      <w:pPr>
        <w:spacing w:before="5"/>
        <w:rPr>
          <w:rFonts w:ascii="Arial" w:eastAsia="Times New Roman" w:hAnsi="Arial" w:cs="Arial"/>
        </w:rPr>
      </w:pPr>
    </w:p>
    <w:p w14:paraId="6A485E13" w14:textId="0F7DF108" w:rsidR="00EC631A" w:rsidRPr="00451363" w:rsidRDefault="00EC631A" w:rsidP="00EE5A17">
      <w:pPr>
        <w:pStyle w:val="BodyText"/>
        <w:spacing w:before="0"/>
        <w:ind w:left="0" w:right="92"/>
        <w:rPr>
          <w:rFonts w:ascii="Arial" w:hAnsi="Arial" w:cs="Arial"/>
          <w:sz w:val="22"/>
          <w:szCs w:val="22"/>
        </w:rPr>
      </w:pPr>
      <w:r w:rsidRPr="00451363">
        <w:rPr>
          <w:rFonts w:ascii="Arial" w:hAnsi="Arial" w:cs="Arial"/>
          <w:color w:val="1F1F21"/>
          <w:sz w:val="22"/>
          <w:szCs w:val="22"/>
        </w:rPr>
        <w:t xml:space="preserve">Are </w:t>
      </w:r>
      <w:r w:rsidRPr="00451363">
        <w:rPr>
          <w:rFonts w:ascii="Arial" w:hAnsi="Arial" w:cs="Arial"/>
          <w:color w:val="0E0F11"/>
          <w:sz w:val="22"/>
          <w:szCs w:val="22"/>
        </w:rPr>
        <w:t xml:space="preserve">there </w:t>
      </w:r>
      <w:r w:rsidRPr="00451363">
        <w:rPr>
          <w:rFonts w:ascii="Arial" w:hAnsi="Arial" w:cs="Arial"/>
          <w:color w:val="1F1F21"/>
          <w:sz w:val="22"/>
          <w:szCs w:val="22"/>
        </w:rPr>
        <w:t xml:space="preserve">other factors </w:t>
      </w:r>
      <w:r w:rsidRPr="00451363">
        <w:rPr>
          <w:rFonts w:ascii="Arial" w:hAnsi="Arial" w:cs="Arial"/>
          <w:color w:val="0E0F11"/>
          <w:sz w:val="22"/>
          <w:szCs w:val="22"/>
        </w:rPr>
        <w:t xml:space="preserve">that the </w:t>
      </w:r>
      <w:r w:rsidRPr="00451363">
        <w:rPr>
          <w:rFonts w:ascii="Arial" w:hAnsi="Arial" w:cs="Arial"/>
          <w:color w:val="1F1F21"/>
          <w:sz w:val="22"/>
          <w:szCs w:val="22"/>
        </w:rPr>
        <w:t>committee should consider when reviewing your application? (</w:t>
      </w:r>
      <w:r w:rsidR="007D6FD1" w:rsidRPr="00451363">
        <w:rPr>
          <w:rFonts w:ascii="Arial" w:hAnsi="Arial" w:cs="Arial"/>
          <w:color w:val="1F1F21"/>
          <w:sz w:val="22"/>
          <w:szCs w:val="22"/>
        </w:rPr>
        <w:t>2</w:t>
      </w:r>
      <w:r w:rsidRPr="00451363">
        <w:rPr>
          <w:rFonts w:ascii="Arial" w:hAnsi="Arial" w:cs="Arial"/>
          <w:color w:val="1F1F21"/>
          <w:sz w:val="22"/>
          <w:szCs w:val="22"/>
        </w:rPr>
        <w:t>00</w:t>
      </w:r>
      <w:r w:rsidR="00451363">
        <w:rPr>
          <w:rFonts w:ascii="Arial" w:hAnsi="Arial" w:cs="Arial"/>
          <w:color w:val="1F1F21"/>
          <w:sz w:val="22"/>
          <w:szCs w:val="22"/>
        </w:rPr>
        <w:t xml:space="preserve"> </w:t>
      </w:r>
      <w:r w:rsidR="00EE5A17">
        <w:rPr>
          <w:rFonts w:ascii="Arial" w:hAnsi="Arial" w:cs="Arial"/>
        </w:rPr>
        <w:t>W</w:t>
      </w:r>
      <w:r w:rsidR="00EE5A17" w:rsidRPr="00451363">
        <w:rPr>
          <w:rFonts w:ascii="Arial" w:hAnsi="Arial" w:cs="Arial"/>
        </w:rPr>
        <w:t xml:space="preserve">ord </w:t>
      </w:r>
      <w:r w:rsidR="00EE5A17">
        <w:rPr>
          <w:rFonts w:ascii="Arial" w:hAnsi="Arial" w:cs="Arial"/>
        </w:rPr>
        <w:t>L</w:t>
      </w:r>
      <w:r w:rsidR="00EE5A17" w:rsidRPr="00451363">
        <w:rPr>
          <w:rFonts w:ascii="Arial" w:hAnsi="Arial" w:cs="Arial"/>
        </w:rPr>
        <w:t>imit)</w:t>
      </w:r>
    </w:p>
    <w:p w14:paraId="754DE64D" w14:textId="77777777" w:rsidR="00EC631A" w:rsidRPr="00EB6784" w:rsidRDefault="00EC631A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48890B49" w14:textId="77777777" w:rsidR="00EC631A" w:rsidRPr="00EB6784" w:rsidRDefault="00EC631A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6456C32B" w14:textId="77777777" w:rsidR="00EC631A" w:rsidRPr="00EB6784" w:rsidRDefault="00EC631A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6F8A4620" w14:textId="77777777" w:rsidR="00EC631A" w:rsidRPr="00EB6784" w:rsidRDefault="00EC631A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26B11CFB" w14:textId="77777777" w:rsidR="00EC631A" w:rsidRPr="00EB6784" w:rsidRDefault="00EC631A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73B19DA0" w14:textId="77777777" w:rsidR="00EC631A" w:rsidRDefault="00EC631A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73DCAEAE" w14:textId="77777777" w:rsidR="00EB6784" w:rsidRDefault="00EB6784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7B6B1E38" w14:textId="77777777" w:rsidR="00EB6784" w:rsidRDefault="00EB6784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3E8478D1" w14:textId="77777777" w:rsidR="009D1AC2" w:rsidRDefault="009D1AC2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73548652" w14:textId="77777777" w:rsidR="009D1AC2" w:rsidRPr="00EB6784" w:rsidRDefault="009D1AC2" w:rsidP="00EB6784">
      <w:pPr>
        <w:pStyle w:val="BodyText"/>
        <w:spacing w:before="0"/>
        <w:ind w:left="0" w:right="92"/>
        <w:rPr>
          <w:rFonts w:ascii="Arial" w:hAnsi="Arial" w:cs="Arial"/>
          <w:color w:val="000000" w:themeColor="text1"/>
          <w:sz w:val="22"/>
          <w:szCs w:val="22"/>
        </w:rPr>
      </w:pPr>
    </w:p>
    <w:p w14:paraId="7FF8F829" w14:textId="20E6BC5B" w:rsidR="00EC631A" w:rsidRPr="00443504" w:rsidRDefault="00451363" w:rsidP="00414EF3">
      <w:pPr>
        <w:pStyle w:val="Heading1"/>
        <w:tabs>
          <w:tab w:val="left" w:pos="790"/>
        </w:tabs>
        <w:spacing w:before="5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414EF3">
        <w:rPr>
          <w:rFonts w:ascii="Arial" w:hAnsi="Arial" w:cs="Arial"/>
          <w:b/>
        </w:rPr>
        <w:t>(</w:t>
      </w:r>
      <w:r w:rsidR="00414EF3">
        <w:rPr>
          <w:rFonts w:ascii="Arial" w:hAnsi="Arial" w:cs="Arial"/>
          <w:b/>
          <w:color w:val="0E0F11"/>
        </w:rPr>
        <w:t xml:space="preserve">2 Points) </w:t>
      </w:r>
      <w:r w:rsidRPr="00443504">
        <w:rPr>
          <w:rFonts w:ascii="Arial" w:hAnsi="Arial" w:cs="Arial"/>
        </w:rPr>
        <w:t>No response required.</w:t>
      </w:r>
    </w:p>
    <w:p w14:paraId="0D55329C" w14:textId="5B4F5630" w:rsidR="00EC631A" w:rsidRDefault="00EC631A" w:rsidP="00414EF3">
      <w:pPr>
        <w:pStyle w:val="Heading1"/>
        <w:tabs>
          <w:tab w:val="left" w:pos="790"/>
        </w:tabs>
        <w:spacing w:before="5"/>
        <w:ind w:left="0"/>
        <w:rPr>
          <w:rFonts w:ascii="Arial" w:hAnsi="Arial" w:cs="Arial"/>
        </w:rPr>
      </w:pPr>
      <w:proofErr w:type="gramStart"/>
      <w:r w:rsidRPr="00443504">
        <w:rPr>
          <w:rFonts w:ascii="Arial" w:hAnsi="Arial" w:cs="Arial"/>
        </w:rPr>
        <w:t>As a grant professional, your application</w:t>
      </w:r>
      <w:proofErr w:type="gramEnd"/>
      <w:r w:rsidRPr="00443504">
        <w:rPr>
          <w:rFonts w:ascii="Arial" w:hAnsi="Arial" w:cs="Arial"/>
        </w:rPr>
        <w:t xml:space="preserve"> </w:t>
      </w:r>
      <w:r w:rsidRPr="004502A6">
        <w:rPr>
          <w:rFonts w:ascii="Arial" w:hAnsi="Arial" w:cs="Arial"/>
        </w:rPr>
        <w:t xml:space="preserve">should reflect the same standards as a grant proposal being submitted to a funder. </w:t>
      </w:r>
      <w:r w:rsidR="00EE5A17">
        <w:rPr>
          <w:rFonts w:ascii="Arial" w:hAnsi="Arial" w:cs="Arial"/>
        </w:rPr>
        <w:t>P</w:t>
      </w:r>
      <w:r>
        <w:rPr>
          <w:rFonts w:ascii="Arial" w:hAnsi="Arial" w:cs="Arial"/>
        </w:rPr>
        <w:t>oints</w:t>
      </w:r>
      <w:r w:rsidRPr="004502A6">
        <w:rPr>
          <w:rFonts w:ascii="Arial" w:hAnsi="Arial" w:cs="Arial"/>
        </w:rPr>
        <w:t xml:space="preserve"> </w:t>
      </w:r>
      <w:r w:rsidRPr="00443504">
        <w:rPr>
          <w:rFonts w:ascii="Arial" w:hAnsi="Arial" w:cs="Arial"/>
        </w:rPr>
        <w:t xml:space="preserve">will be awarded by the reviewers based on the clarity of your responses, spelling/grammar, adherence to instructions, overall presentation of the application, etc. </w:t>
      </w:r>
    </w:p>
    <w:p w14:paraId="56100E1C" w14:textId="77777777" w:rsidR="00C32A0C" w:rsidRDefault="00C32A0C" w:rsidP="00EB6784">
      <w:pPr>
        <w:pStyle w:val="Heading1"/>
        <w:tabs>
          <w:tab w:val="left" w:pos="790"/>
        </w:tabs>
        <w:spacing w:before="5"/>
        <w:ind w:left="0"/>
        <w:rPr>
          <w:rFonts w:ascii="Arial" w:hAnsi="Arial" w:cs="Arial"/>
        </w:rPr>
      </w:pPr>
    </w:p>
    <w:tbl>
      <w:tblPr>
        <w:tblW w:w="6820" w:type="dxa"/>
        <w:tblInd w:w="607" w:type="dxa"/>
        <w:tblLook w:val="04A0" w:firstRow="1" w:lastRow="0" w:firstColumn="1" w:lastColumn="0" w:noHBand="0" w:noVBand="1"/>
      </w:tblPr>
      <w:tblGrid>
        <w:gridCol w:w="4900"/>
        <w:gridCol w:w="960"/>
        <w:gridCol w:w="960"/>
      </w:tblGrid>
      <w:tr w:rsidR="00414EF3" w:rsidRPr="00414EF3" w14:paraId="697CBB72" w14:textId="77777777" w:rsidTr="00414EF3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835" w14:textId="76D17AF8" w:rsidR="00414EF3" w:rsidRPr="00414EF3" w:rsidRDefault="00414EF3" w:rsidP="00414EF3">
            <w:pPr>
              <w:widowControl/>
              <w:rPr>
                <w:rFonts w:eastAsia="Times New Roman" w:cs="Calibri"/>
                <w:b/>
                <w:bCs/>
                <w:color w:val="000000"/>
              </w:rPr>
            </w:pPr>
            <w:r w:rsidRPr="00414EF3">
              <w:rPr>
                <w:rFonts w:eastAsia="Times New Roman" w:cs="Calibri"/>
                <w:b/>
                <w:bCs/>
                <w:color w:val="000000"/>
              </w:rPr>
              <w:t>202</w:t>
            </w:r>
            <w:r w:rsidR="00D169E8">
              <w:rPr>
                <w:rFonts w:eastAsia="Times New Roman" w:cs="Calibri"/>
                <w:b/>
                <w:bCs/>
                <w:color w:val="000000"/>
              </w:rPr>
              <w:t>4</w:t>
            </w:r>
            <w:r w:rsidRPr="00414EF3">
              <w:rPr>
                <w:rFonts w:eastAsia="Times New Roman" w:cs="Calibri"/>
                <w:b/>
                <w:bCs/>
                <w:color w:val="000000"/>
              </w:rPr>
              <w:t xml:space="preserve"> Grant Summit Criteria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C02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14EF3">
              <w:rPr>
                <w:rFonts w:eastAsia="Times New Roman" w:cs="Calibri"/>
                <w:b/>
                <w:bCs/>
                <w:color w:val="000000"/>
              </w:rPr>
              <w:t xml:space="preserve">Max.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226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14EF3">
              <w:rPr>
                <w:rFonts w:eastAsia="Times New Roman" w:cs="Calibri"/>
                <w:b/>
                <w:bCs/>
                <w:color w:val="000000"/>
              </w:rPr>
              <w:t>Min</w:t>
            </w:r>
          </w:p>
        </w:tc>
      </w:tr>
      <w:tr w:rsidR="00414EF3" w:rsidRPr="00414EF3" w14:paraId="74501DED" w14:textId="77777777" w:rsidTr="00414EF3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720" w14:textId="77777777" w:rsidR="00414EF3" w:rsidRPr="00414EF3" w:rsidRDefault="00414EF3" w:rsidP="00414EF3">
            <w:pPr>
              <w:widowControl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Background and Experience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A59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EC3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13</w:t>
            </w:r>
          </w:p>
        </w:tc>
      </w:tr>
      <w:tr w:rsidR="00414EF3" w:rsidRPr="00414EF3" w14:paraId="495AA9E9" w14:textId="77777777" w:rsidTr="00414EF3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B0D" w14:textId="77777777" w:rsidR="00414EF3" w:rsidRPr="00414EF3" w:rsidRDefault="00414EF3" w:rsidP="00414EF3">
            <w:pPr>
              <w:widowControl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Professional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899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E7C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20</w:t>
            </w:r>
          </w:p>
        </w:tc>
      </w:tr>
      <w:tr w:rsidR="00414EF3" w:rsidRPr="00414EF3" w14:paraId="0C578430" w14:textId="77777777" w:rsidTr="00414EF3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8B2" w14:textId="77777777" w:rsidR="00414EF3" w:rsidRPr="00414EF3" w:rsidRDefault="00414EF3" w:rsidP="00414EF3">
            <w:pPr>
              <w:widowControl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Contribution to the Profession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D177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309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15</w:t>
            </w:r>
          </w:p>
        </w:tc>
      </w:tr>
      <w:tr w:rsidR="00414EF3" w:rsidRPr="00414EF3" w14:paraId="56D4482B" w14:textId="77777777" w:rsidTr="00414EF3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8EB" w14:textId="77777777" w:rsidR="00414EF3" w:rsidRPr="00414EF3" w:rsidRDefault="00414EF3" w:rsidP="00414EF3">
            <w:pPr>
              <w:widowControl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Need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5AAE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E9B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13</w:t>
            </w:r>
          </w:p>
        </w:tc>
      </w:tr>
      <w:tr w:rsidR="00414EF3" w:rsidRPr="00414EF3" w14:paraId="23A02EAE" w14:textId="77777777" w:rsidTr="00414EF3">
        <w:trPr>
          <w:trHeight w:val="57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BBD" w14:textId="77777777" w:rsidR="00414EF3" w:rsidRPr="00414EF3" w:rsidRDefault="00414EF3" w:rsidP="00414EF3">
            <w:pPr>
              <w:widowControl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 xml:space="preserve">Other (clarity, spelling/grammar, following instructions, overall presentation of application, etc.)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DA3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718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20</w:t>
            </w:r>
          </w:p>
        </w:tc>
      </w:tr>
      <w:tr w:rsidR="00414EF3" w:rsidRPr="00414EF3" w14:paraId="6E87C28A" w14:textId="77777777" w:rsidTr="00414EF3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F75" w14:textId="77777777" w:rsidR="00414EF3" w:rsidRPr="00414EF3" w:rsidRDefault="00414EF3" w:rsidP="00414EF3">
            <w:pPr>
              <w:widowControl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8D3" w14:textId="77777777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 w:rsidRPr="00414EF3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105" w14:textId="5F23475B" w:rsidR="00414EF3" w:rsidRPr="00414EF3" w:rsidRDefault="00414EF3" w:rsidP="00414EF3">
            <w:pPr>
              <w:widowControl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*</w:t>
            </w:r>
            <w:r w:rsidRPr="00414EF3">
              <w:rPr>
                <w:rFonts w:eastAsia="Times New Roman" w:cs="Calibri"/>
                <w:color w:val="000000"/>
              </w:rPr>
              <w:t>81</w:t>
            </w:r>
          </w:p>
        </w:tc>
      </w:tr>
    </w:tbl>
    <w:p w14:paraId="02CCE1A9" w14:textId="77777777" w:rsidR="00CD3A3A" w:rsidRDefault="00CD3A3A" w:rsidP="00414EF3">
      <w:pPr>
        <w:pStyle w:val="BodyText"/>
        <w:spacing w:before="8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21C18DDA" w14:textId="655A89E4" w:rsidR="00EC631A" w:rsidRDefault="00EC631A" w:rsidP="00414EF3">
      <w:pPr>
        <w:pStyle w:val="BodyText"/>
        <w:spacing w:before="8"/>
        <w:ind w:left="0"/>
        <w:rPr>
          <w:rFonts w:ascii="Arial" w:hAnsi="Arial" w:cs="Arial"/>
          <w:i/>
          <w:sz w:val="22"/>
          <w:szCs w:val="22"/>
        </w:rPr>
      </w:pPr>
      <w:r w:rsidRPr="002677F8">
        <w:rPr>
          <w:rFonts w:ascii="Arial" w:hAnsi="Arial" w:cs="Arial"/>
          <w:i/>
          <w:sz w:val="22"/>
          <w:szCs w:val="22"/>
        </w:rPr>
        <w:t>*Applicants must receive a minimum number of points in each section</w:t>
      </w:r>
      <w:r w:rsidR="00414EF3">
        <w:rPr>
          <w:rFonts w:ascii="Arial" w:hAnsi="Arial" w:cs="Arial"/>
          <w:i/>
          <w:sz w:val="22"/>
          <w:szCs w:val="22"/>
        </w:rPr>
        <w:t xml:space="preserve"> as scored by the committee</w:t>
      </w:r>
      <w:r w:rsidRPr="002677F8">
        <w:rPr>
          <w:rFonts w:ascii="Arial" w:hAnsi="Arial" w:cs="Arial"/>
          <w:i/>
          <w:sz w:val="22"/>
          <w:szCs w:val="22"/>
        </w:rPr>
        <w:t xml:space="preserve"> </w:t>
      </w:r>
      <w:r w:rsidR="00D169E8" w:rsidRPr="002677F8">
        <w:rPr>
          <w:rFonts w:ascii="Arial" w:hAnsi="Arial" w:cs="Arial"/>
          <w:i/>
          <w:sz w:val="22"/>
          <w:szCs w:val="22"/>
        </w:rPr>
        <w:t>to</w:t>
      </w:r>
      <w:r w:rsidRPr="002677F8">
        <w:rPr>
          <w:rFonts w:ascii="Arial" w:hAnsi="Arial" w:cs="Arial"/>
          <w:i/>
          <w:sz w:val="22"/>
          <w:szCs w:val="22"/>
        </w:rPr>
        <w:t xml:space="preserve"> receive the scholarship. If no applicants receive the minimum number of points, funds will be held until the next year.</w:t>
      </w:r>
    </w:p>
    <w:p w14:paraId="22AAC32A" w14:textId="54E1F560" w:rsidR="00451363" w:rsidRPr="002677F8" w:rsidRDefault="00451363" w:rsidP="00414EF3">
      <w:pPr>
        <w:pStyle w:val="BodyText"/>
        <w:spacing w:before="8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AC470CF" w14:textId="198BC598" w:rsidR="00451363" w:rsidRDefault="00451363" w:rsidP="00414EF3">
      <w:pPr>
        <w:pStyle w:val="BodyText"/>
        <w:spacing w:before="25" w:line="264" w:lineRule="auto"/>
        <w:ind w:left="0"/>
        <w:rPr>
          <w:rFonts w:ascii="Arial" w:hAnsi="Arial" w:cs="Arial"/>
          <w:color w:val="1F1F21"/>
          <w:sz w:val="22"/>
          <w:szCs w:val="22"/>
        </w:rPr>
      </w:pPr>
      <w:r w:rsidRPr="00451363">
        <w:rPr>
          <w:rFonts w:ascii="Arial" w:hAnsi="Arial" w:cs="Arial"/>
          <w:sz w:val="22"/>
          <w:szCs w:val="22"/>
        </w:rPr>
        <w:t xml:space="preserve">By submitting an application, I </w:t>
      </w:r>
      <w:r>
        <w:rPr>
          <w:rFonts w:ascii="Arial" w:hAnsi="Arial" w:cs="Arial"/>
          <w:sz w:val="22"/>
          <w:szCs w:val="22"/>
        </w:rPr>
        <w:t>ag</w:t>
      </w:r>
      <w:r w:rsidRPr="00451363">
        <w:rPr>
          <w:rFonts w:ascii="Arial" w:hAnsi="Arial" w:cs="Arial"/>
          <w:sz w:val="22"/>
          <w:szCs w:val="22"/>
        </w:rPr>
        <w:t xml:space="preserve">ree to make a presentation on </w:t>
      </w:r>
      <w:r>
        <w:rPr>
          <w:rFonts w:ascii="Arial" w:hAnsi="Arial" w:cs="Arial"/>
          <w:sz w:val="22"/>
          <w:szCs w:val="22"/>
        </w:rPr>
        <w:t>my</w:t>
      </w:r>
      <w:r w:rsidRPr="00451363">
        <w:rPr>
          <w:rFonts w:ascii="Arial" w:hAnsi="Arial" w:cs="Arial"/>
          <w:sz w:val="22"/>
          <w:szCs w:val="22"/>
        </w:rPr>
        <w:t xml:space="preserve"> conference experience and workshops attended </w:t>
      </w:r>
      <w:r w:rsidR="00414EF3">
        <w:rPr>
          <w:rFonts w:ascii="Arial" w:hAnsi="Arial" w:cs="Arial"/>
          <w:sz w:val="22"/>
          <w:szCs w:val="22"/>
        </w:rPr>
        <w:t>no later than the</w:t>
      </w:r>
      <w:r w:rsidRPr="00451363">
        <w:rPr>
          <w:rFonts w:ascii="Arial" w:hAnsi="Arial" w:cs="Arial"/>
          <w:sz w:val="22"/>
          <w:szCs w:val="22"/>
        </w:rPr>
        <w:t xml:space="preserve"> February 202</w:t>
      </w:r>
      <w:r w:rsidR="00D169E8">
        <w:rPr>
          <w:rFonts w:ascii="Arial" w:hAnsi="Arial" w:cs="Arial"/>
          <w:sz w:val="22"/>
          <w:szCs w:val="22"/>
        </w:rPr>
        <w:t>5</w:t>
      </w:r>
      <w:r w:rsidRPr="00451363">
        <w:rPr>
          <w:rFonts w:ascii="Arial" w:hAnsi="Arial" w:cs="Arial"/>
          <w:sz w:val="22"/>
          <w:szCs w:val="22"/>
        </w:rPr>
        <w:t xml:space="preserve"> </w:t>
      </w:r>
      <w:r w:rsidR="00414EF3">
        <w:rPr>
          <w:rFonts w:ascii="Arial" w:hAnsi="Arial" w:cs="Arial"/>
          <w:sz w:val="22"/>
          <w:szCs w:val="22"/>
        </w:rPr>
        <w:t xml:space="preserve">Heart of America </w:t>
      </w:r>
      <w:r w:rsidRPr="00451363">
        <w:rPr>
          <w:rFonts w:ascii="Arial" w:hAnsi="Arial" w:cs="Arial"/>
          <w:sz w:val="22"/>
          <w:szCs w:val="22"/>
        </w:rPr>
        <w:t>ch</w:t>
      </w:r>
      <w:r w:rsidRPr="00451363">
        <w:rPr>
          <w:rFonts w:ascii="Arial" w:hAnsi="Arial" w:cs="Arial"/>
          <w:color w:val="1F1F21"/>
          <w:sz w:val="22"/>
          <w:szCs w:val="22"/>
        </w:rPr>
        <w:t xml:space="preserve">apter meeting </w:t>
      </w:r>
      <w:r>
        <w:rPr>
          <w:rFonts w:ascii="Arial" w:hAnsi="Arial" w:cs="Arial"/>
          <w:color w:val="1F1F21"/>
          <w:sz w:val="22"/>
          <w:szCs w:val="22"/>
        </w:rPr>
        <w:t>and/</w:t>
      </w:r>
      <w:r w:rsidRPr="00451363">
        <w:rPr>
          <w:rFonts w:ascii="Arial" w:hAnsi="Arial" w:cs="Arial"/>
          <w:color w:val="1F1F21"/>
          <w:sz w:val="22"/>
          <w:szCs w:val="22"/>
        </w:rPr>
        <w:t xml:space="preserve">or submit a written summary of </w:t>
      </w:r>
      <w:r>
        <w:rPr>
          <w:rFonts w:ascii="Arial" w:hAnsi="Arial" w:cs="Arial"/>
          <w:color w:val="1F1F21"/>
          <w:sz w:val="22"/>
          <w:szCs w:val="22"/>
        </w:rPr>
        <w:t>my</w:t>
      </w:r>
      <w:r w:rsidRPr="00451363">
        <w:rPr>
          <w:rFonts w:ascii="Arial" w:hAnsi="Arial" w:cs="Arial"/>
          <w:color w:val="1F1F21"/>
          <w:sz w:val="22"/>
          <w:szCs w:val="22"/>
        </w:rPr>
        <w:t xml:space="preserve"> experience. </w:t>
      </w:r>
    </w:p>
    <w:p w14:paraId="2E19CDCB" w14:textId="77777777" w:rsidR="00164F0E" w:rsidRDefault="00164F0E" w:rsidP="00414EF3">
      <w:pPr>
        <w:pStyle w:val="BodyText"/>
        <w:spacing w:before="25" w:line="264" w:lineRule="auto"/>
        <w:ind w:left="0"/>
        <w:rPr>
          <w:rFonts w:ascii="Arial" w:hAnsi="Arial" w:cs="Arial"/>
          <w:color w:val="1F1F21"/>
          <w:sz w:val="22"/>
          <w:szCs w:val="22"/>
        </w:rPr>
      </w:pPr>
    </w:p>
    <w:p w14:paraId="06654B87" w14:textId="77777777" w:rsidR="00164F0E" w:rsidRDefault="00164F0E" w:rsidP="00414EF3">
      <w:pPr>
        <w:pStyle w:val="BodyText"/>
        <w:spacing w:before="25" w:line="264" w:lineRule="auto"/>
        <w:ind w:left="0"/>
        <w:rPr>
          <w:rFonts w:ascii="Arial" w:hAnsi="Arial" w:cs="Arial"/>
          <w:color w:val="1F1F21"/>
          <w:sz w:val="22"/>
          <w:szCs w:val="22"/>
        </w:rPr>
      </w:pPr>
    </w:p>
    <w:p w14:paraId="158C6AFF" w14:textId="59E81A4C" w:rsidR="00164F0E" w:rsidRDefault="00164F0E" w:rsidP="00414EF3">
      <w:pPr>
        <w:pStyle w:val="BodyText"/>
        <w:spacing w:before="25" w:line="264" w:lineRule="auto"/>
        <w:ind w:left="0"/>
        <w:rPr>
          <w:rFonts w:ascii="Arial" w:hAnsi="Arial" w:cs="Arial"/>
          <w:color w:val="1F1F21"/>
          <w:sz w:val="22"/>
          <w:szCs w:val="22"/>
        </w:rPr>
      </w:pPr>
      <w:r>
        <w:rPr>
          <w:rFonts w:ascii="Arial" w:hAnsi="Arial" w:cs="Arial"/>
          <w:color w:val="1F1F21"/>
          <w:sz w:val="22"/>
          <w:szCs w:val="22"/>
        </w:rPr>
        <w:t>___________________________________________________________________________</w:t>
      </w:r>
    </w:p>
    <w:p w14:paraId="0869DB6D" w14:textId="7911DC80" w:rsidR="00F069FB" w:rsidRPr="00414EF3" w:rsidRDefault="00164F0E" w:rsidP="00414EF3">
      <w:pPr>
        <w:pStyle w:val="BodyText"/>
        <w:spacing w:before="25" w:line="264" w:lineRule="auto"/>
        <w:ind w:left="0"/>
        <w:rPr>
          <w:rFonts w:ascii="Arial" w:hAnsi="Arial" w:cs="Arial"/>
          <w:color w:val="1F1F21"/>
          <w:sz w:val="22"/>
          <w:szCs w:val="22"/>
        </w:rPr>
      </w:pPr>
      <w:r>
        <w:rPr>
          <w:rFonts w:ascii="Arial" w:hAnsi="Arial" w:cs="Arial"/>
          <w:color w:val="1F1F21"/>
          <w:sz w:val="22"/>
          <w:szCs w:val="22"/>
        </w:rPr>
        <w:t>Signature and date</w:t>
      </w:r>
    </w:p>
    <w:sectPr w:rsidR="00F069FB" w:rsidRPr="00414EF3" w:rsidSect="00E6448D"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0AB"/>
    <w:multiLevelType w:val="hybridMultilevel"/>
    <w:tmpl w:val="9D5C640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E7B04"/>
    <w:multiLevelType w:val="hybridMultilevel"/>
    <w:tmpl w:val="A24CE8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007D"/>
    <w:multiLevelType w:val="hybridMultilevel"/>
    <w:tmpl w:val="D166C004"/>
    <w:lvl w:ilvl="0" w:tplc="0409000F">
      <w:start w:val="1"/>
      <w:numFmt w:val="decimal"/>
      <w:lvlText w:val="%1."/>
      <w:lvlJc w:val="left"/>
      <w:pPr>
        <w:ind w:left="112" w:hanging="360"/>
      </w:pPr>
    </w:lvl>
    <w:lvl w:ilvl="1" w:tplc="04090019" w:tentative="1">
      <w:start w:val="1"/>
      <w:numFmt w:val="lowerLetter"/>
      <w:lvlText w:val="%2."/>
      <w:lvlJc w:val="left"/>
      <w:pPr>
        <w:ind w:left="832" w:hanging="360"/>
      </w:pPr>
    </w:lvl>
    <w:lvl w:ilvl="2" w:tplc="0409001B" w:tentative="1">
      <w:start w:val="1"/>
      <w:numFmt w:val="lowerRoman"/>
      <w:lvlText w:val="%3."/>
      <w:lvlJc w:val="right"/>
      <w:pPr>
        <w:ind w:left="1552" w:hanging="180"/>
      </w:pPr>
    </w:lvl>
    <w:lvl w:ilvl="3" w:tplc="0409000F" w:tentative="1">
      <w:start w:val="1"/>
      <w:numFmt w:val="decimal"/>
      <w:lvlText w:val="%4."/>
      <w:lvlJc w:val="left"/>
      <w:pPr>
        <w:ind w:left="2272" w:hanging="360"/>
      </w:pPr>
    </w:lvl>
    <w:lvl w:ilvl="4" w:tplc="04090019" w:tentative="1">
      <w:start w:val="1"/>
      <w:numFmt w:val="lowerLetter"/>
      <w:lvlText w:val="%5."/>
      <w:lvlJc w:val="left"/>
      <w:pPr>
        <w:ind w:left="2992" w:hanging="360"/>
      </w:pPr>
    </w:lvl>
    <w:lvl w:ilvl="5" w:tplc="0409001B" w:tentative="1">
      <w:start w:val="1"/>
      <w:numFmt w:val="lowerRoman"/>
      <w:lvlText w:val="%6."/>
      <w:lvlJc w:val="right"/>
      <w:pPr>
        <w:ind w:left="3712" w:hanging="180"/>
      </w:pPr>
    </w:lvl>
    <w:lvl w:ilvl="6" w:tplc="0409000F" w:tentative="1">
      <w:start w:val="1"/>
      <w:numFmt w:val="decimal"/>
      <w:lvlText w:val="%7."/>
      <w:lvlJc w:val="left"/>
      <w:pPr>
        <w:ind w:left="4432" w:hanging="360"/>
      </w:pPr>
    </w:lvl>
    <w:lvl w:ilvl="7" w:tplc="04090019" w:tentative="1">
      <w:start w:val="1"/>
      <w:numFmt w:val="lowerLetter"/>
      <w:lvlText w:val="%8."/>
      <w:lvlJc w:val="left"/>
      <w:pPr>
        <w:ind w:left="5152" w:hanging="360"/>
      </w:pPr>
    </w:lvl>
    <w:lvl w:ilvl="8" w:tplc="0409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3" w15:restartNumberingAfterBreak="0">
    <w:nsid w:val="36E402AC"/>
    <w:multiLevelType w:val="hybridMultilevel"/>
    <w:tmpl w:val="1F82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9CF"/>
    <w:multiLevelType w:val="hybridMultilevel"/>
    <w:tmpl w:val="5DE8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5E82"/>
    <w:multiLevelType w:val="hybridMultilevel"/>
    <w:tmpl w:val="330241F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97447247">
    <w:abstractNumId w:val="2"/>
  </w:num>
  <w:num w:numId="2" w16cid:durableId="976881515">
    <w:abstractNumId w:val="0"/>
  </w:num>
  <w:num w:numId="3" w16cid:durableId="1761178965">
    <w:abstractNumId w:val="3"/>
  </w:num>
  <w:num w:numId="4" w16cid:durableId="1362244699">
    <w:abstractNumId w:val="4"/>
  </w:num>
  <w:num w:numId="5" w16cid:durableId="832185438">
    <w:abstractNumId w:val="5"/>
  </w:num>
  <w:num w:numId="6" w16cid:durableId="50451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1A"/>
    <w:rsid w:val="0013310E"/>
    <w:rsid w:val="00164F0E"/>
    <w:rsid w:val="00397901"/>
    <w:rsid w:val="00414EF3"/>
    <w:rsid w:val="00451363"/>
    <w:rsid w:val="004E414E"/>
    <w:rsid w:val="004E4FD8"/>
    <w:rsid w:val="005275E0"/>
    <w:rsid w:val="005364A9"/>
    <w:rsid w:val="00567C46"/>
    <w:rsid w:val="005704A4"/>
    <w:rsid w:val="00750F66"/>
    <w:rsid w:val="007D6FD1"/>
    <w:rsid w:val="00863D1F"/>
    <w:rsid w:val="008A4C60"/>
    <w:rsid w:val="00994015"/>
    <w:rsid w:val="009D1AC2"/>
    <w:rsid w:val="009F18E6"/>
    <w:rsid w:val="00BD19C0"/>
    <w:rsid w:val="00C32A0C"/>
    <w:rsid w:val="00C7239C"/>
    <w:rsid w:val="00CD3A3A"/>
    <w:rsid w:val="00D169E8"/>
    <w:rsid w:val="00E6448D"/>
    <w:rsid w:val="00EB6784"/>
    <w:rsid w:val="00EC631A"/>
    <w:rsid w:val="00EE5A17"/>
    <w:rsid w:val="00F069FB"/>
    <w:rsid w:val="00F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41ED"/>
  <w15:chartTrackingRefBased/>
  <w15:docId w15:val="{E33C2879-F85B-4ADC-9ACD-7572A621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631A"/>
    <w:pPr>
      <w:widowControl w:val="0"/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C631A"/>
    <w:pPr>
      <w:ind w:left="112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631A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C631A"/>
    <w:pPr>
      <w:spacing w:before="15"/>
      <w:ind w:left="11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631A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7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professionals.org/general/custom.asp?page=grantsumm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Funari</dc:creator>
  <cp:keywords/>
  <dc:description/>
  <cp:lastModifiedBy>Kari Cronbaugh-Auld</cp:lastModifiedBy>
  <cp:revision>2</cp:revision>
  <dcterms:created xsi:type="dcterms:W3CDTF">2024-03-29T17:10:00Z</dcterms:created>
  <dcterms:modified xsi:type="dcterms:W3CDTF">2024-03-29T17:10:00Z</dcterms:modified>
</cp:coreProperties>
</file>